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400" w:lineRule="auto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南投縣信義鄉豐丘國小1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學年度</w:t>
      </w:r>
    </w:p>
    <w:p w:rsidR="00000000" w:rsidDel="00000000" w:rsidP="00000000" w:rsidRDefault="00000000" w:rsidRPr="00000000" w14:paraId="00000002">
      <w:pPr>
        <w:widowControl w:val="1"/>
        <w:spacing w:line="400" w:lineRule="auto"/>
        <w:jc w:val="center"/>
        <w:rPr>
          <w:rFonts w:ascii="DFKai-SB" w:cs="DFKai-SB" w:eastAsia="DFKai-SB" w:hAnsi="DFKai-SB"/>
          <w:b w:val="1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0"/>
          <w:szCs w:val="40"/>
          <w:rtl w:val="0"/>
        </w:rPr>
        <w:t xml:space="preserve">家庭教育委員會設置要點</w:t>
      </w:r>
    </w:p>
    <w:p w:rsidR="00000000" w:rsidDel="00000000" w:rsidP="00000000" w:rsidRDefault="00000000" w:rsidRPr="00000000" w14:paraId="00000003">
      <w:pPr>
        <w:widowControl w:val="1"/>
        <w:spacing w:line="400" w:lineRule="auto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400" w:lineRule="auto"/>
        <w:ind w:hanging="56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一、本校為推動家庭教育，規劃辦理家庭教育課程及活動，特設置「家庭教育委員會」。</w:t>
      </w:r>
    </w:p>
    <w:p w:rsidR="00000000" w:rsidDel="00000000" w:rsidP="00000000" w:rsidRDefault="00000000" w:rsidRPr="00000000" w14:paraId="00000005">
      <w:pPr>
        <w:widowControl w:val="1"/>
        <w:spacing w:line="400" w:lineRule="auto"/>
        <w:ind w:hanging="57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二、家庭教育委員會任務如下：</w:t>
      </w:r>
    </w:p>
    <w:p w:rsidR="00000000" w:rsidDel="00000000" w:rsidP="00000000" w:rsidRDefault="00000000" w:rsidRPr="00000000" w14:paraId="00000006">
      <w:pPr>
        <w:widowControl w:val="1"/>
        <w:spacing w:line="400" w:lineRule="auto"/>
        <w:ind w:hanging="51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(一)統整學校各相關資源，擬訂家庭教育實施計畫，落實執行並檢核其實施成果。</w:t>
      </w:r>
    </w:p>
    <w:p w:rsidR="00000000" w:rsidDel="00000000" w:rsidP="00000000" w:rsidRDefault="00000000" w:rsidRPr="00000000" w14:paraId="00000007">
      <w:pPr>
        <w:widowControl w:val="1"/>
        <w:spacing w:line="400" w:lineRule="auto"/>
        <w:ind w:hanging="51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(二)規劃並辦理學生、教職員工及家長之家庭教育相關課程及活動。</w:t>
      </w:r>
    </w:p>
    <w:p w:rsidR="00000000" w:rsidDel="00000000" w:rsidP="00000000" w:rsidRDefault="00000000" w:rsidRPr="00000000" w14:paraId="00000008">
      <w:pPr>
        <w:widowControl w:val="1"/>
        <w:spacing w:line="400" w:lineRule="auto"/>
        <w:ind w:hanging="51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(三)推廣家庭教育相關教材之應用。</w:t>
      </w:r>
    </w:p>
    <w:p w:rsidR="00000000" w:rsidDel="00000000" w:rsidP="00000000" w:rsidRDefault="00000000" w:rsidRPr="00000000" w14:paraId="00000009">
      <w:pPr>
        <w:widowControl w:val="1"/>
        <w:spacing w:line="400" w:lineRule="auto"/>
        <w:ind w:hanging="51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(四)整合校園性別平等教育及人口教育之宣導。</w:t>
      </w:r>
    </w:p>
    <w:p w:rsidR="00000000" w:rsidDel="00000000" w:rsidP="00000000" w:rsidRDefault="00000000" w:rsidRPr="00000000" w14:paraId="0000000A">
      <w:pPr>
        <w:widowControl w:val="1"/>
        <w:spacing w:line="400" w:lineRule="auto"/>
        <w:ind w:hanging="51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(五)協調學校與社區家庭教育交流及合作事宜。</w:t>
      </w:r>
    </w:p>
    <w:p w:rsidR="00000000" w:rsidDel="00000000" w:rsidP="00000000" w:rsidRDefault="00000000" w:rsidRPr="00000000" w14:paraId="0000000B">
      <w:pPr>
        <w:widowControl w:val="1"/>
        <w:spacing w:line="400" w:lineRule="auto"/>
        <w:ind w:hanging="57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三、家庭教育委員會置委員九人至十五人，均為無給職，任期一年，期滿得續聘之，由校長、教師代表、家長代表組成。主任委員由校長兼任之。</w:t>
      </w:r>
    </w:p>
    <w:p w:rsidR="00000000" w:rsidDel="00000000" w:rsidP="00000000" w:rsidRDefault="00000000" w:rsidRPr="00000000" w14:paraId="0000000C">
      <w:pPr>
        <w:widowControl w:val="1"/>
        <w:spacing w:line="400" w:lineRule="auto"/>
        <w:ind w:hanging="57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四、家庭教育委員會每學期應召開會議一次，由主任委員擔任主席。</w:t>
      </w:r>
    </w:p>
    <w:p w:rsidR="00000000" w:rsidDel="00000000" w:rsidP="00000000" w:rsidRDefault="00000000" w:rsidRPr="00000000" w14:paraId="0000000D">
      <w:pPr>
        <w:widowControl w:val="1"/>
        <w:spacing w:line="400" w:lineRule="auto"/>
        <w:ind w:hanging="57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五、家庭教育委員會應將委員會執行成果建冊存檔。</w:t>
      </w:r>
    </w:p>
    <w:p w:rsidR="00000000" w:rsidDel="00000000" w:rsidP="00000000" w:rsidRDefault="00000000" w:rsidRPr="00000000" w14:paraId="0000000E">
      <w:pPr>
        <w:widowControl w:val="1"/>
        <w:spacing w:line="400" w:lineRule="auto"/>
        <w:ind w:hanging="57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六、本委員會組織與職掌如下：</w:t>
      </w:r>
    </w:p>
    <w:tbl>
      <w:tblPr>
        <w:tblStyle w:val="Table1"/>
        <w:tblW w:w="8522.0" w:type="dxa"/>
        <w:jc w:val="center"/>
        <w:tblLayout w:type="fixed"/>
        <w:tblLook w:val="0000"/>
      </w:tblPr>
      <w:tblGrid>
        <w:gridCol w:w="2802"/>
        <w:gridCol w:w="1494"/>
        <w:gridCol w:w="4226"/>
        <w:tblGridChange w:id="0">
          <w:tblGrid>
            <w:gridCol w:w="2802"/>
            <w:gridCol w:w="1494"/>
            <w:gridCol w:w="4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職          稱</w:t>
            </w:r>
          </w:p>
        </w:tc>
        <w:tc>
          <w:tcPr>
            <w:tcBorders>
              <w:top w:color="000000" w:space="0" w:sz="8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8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職                務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 主任委員兼主席 校長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史新健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主持委員會各項工作。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委執行秘書 教導主任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全淑琦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一、統整學校各相關資源，擬訂家庭教育實施計畫。</w:t>
            </w:r>
          </w:p>
          <w:p w:rsidR="00000000" w:rsidDel="00000000" w:rsidP="00000000" w:rsidRDefault="00000000" w:rsidRPr="00000000" w14:paraId="00000018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二、落實執行並檢核其實施成果。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    委員 總務主任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翁崧桓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支援年度計畫中相關活動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委員 學務組長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李秋林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一、規劃並辦理學生、教職員工及家長之家庭教育相關課程及活動。</w:t>
            </w:r>
          </w:p>
          <w:p w:rsidR="00000000" w:rsidDel="00000000" w:rsidP="00000000" w:rsidRDefault="00000000" w:rsidRPr="00000000" w14:paraId="0000001F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二、推廣家庭教育相關教材之應用。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委員 教務組長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鄒雅雯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整合家庭教育宣導活動。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委員 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全琦雯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協助推展年度計畫中各項工作。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委員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乎南女烏莉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協助推展年度計畫中各項工作。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委員 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洪佳興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協助推展年度計畫中各項工作。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ce9d8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委員 家長代表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陳進榤</w:t>
            </w:r>
          </w:p>
        </w:tc>
        <w:tc>
          <w:tcPr>
            <w:tcBorders>
              <w:top w:color="ece9d8" w:space="0" w:sz="6" w:val="single"/>
              <w:left w:color="ece9d8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協調學校與社區家庭教育交流及合作事宜。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480" w:lineRule="auto"/>
        <w:ind w:left="400" w:right="0" w:hanging="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七、本設置要點陳校長核准後實施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480" w:lineRule="auto"/>
        <w:ind w:left="400" w:right="0" w:hanging="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480" w:lineRule="auto"/>
        <w:ind w:left="400" w:right="0" w:hanging="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C7FC3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HTML">
    <w:name w:val="HTML Preformatted"/>
    <w:basedOn w:val="a"/>
    <w:link w:val="HTML0"/>
    <w:rsid w:val="003C7FC3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 w:eastAsia="Arial Unicode MS" w:hAnsi="Arial Unicode MS"/>
      <w:kern w:val="0"/>
      <w:sz w:val="20"/>
      <w:szCs w:val="20"/>
    </w:rPr>
  </w:style>
  <w:style w:type="character" w:styleId="HTML0" w:customStyle="1">
    <w:name w:val="HTML 預設格式 字元"/>
    <w:basedOn w:val="a0"/>
    <w:link w:val="HTML"/>
    <w:rsid w:val="003C7FC3"/>
    <w:rPr>
      <w:rFonts w:ascii="Arial Unicode MS" w:cs="Arial Unicode MS" w:eastAsia="Arial Unicode MS" w:hAnsi="Arial Unicode MS"/>
      <w:kern w:val="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O5TrqQyT332rM5ReznznVSMLA==">CgMxLjAyCGguZ2pkZ3hzOAByITFmQW9iTmxoM194SUFCazNQVDVVVVgtYUwtLUR4YVdqRg==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2019-11-06T08:01:00Z</dcterms:created>
  <dc:creator>user</dc:creator>
</cp:coreProperties>
</file>